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3F" w:rsidRPr="00FD65DE" w:rsidRDefault="00336F3F" w:rsidP="00A75337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FD65DE">
        <w:rPr>
          <w:bCs/>
          <w:spacing w:val="-1"/>
          <w:sz w:val="28"/>
          <w:szCs w:val="28"/>
        </w:rPr>
        <w:t>Федеральное государственное бюджетное учреждение науки</w:t>
      </w:r>
    </w:p>
    <w:p w:rsidR="00336F3F" w:rsidRPr="00ED7E45" w:rsidRDefault="00336F3F" w:rsidP="00A75337">
      <w:pPr>
        <w:shd w:val="clear" w:color="auto" w:fill="FFFFFF"/>
        <w:jc w:val="center"/>
        <w:rPr>
          <w:b/>
          <w:bCs/>
          <w:spacing w:val="-1"/>
          <w:sz w:val="36"/>
          <w:szCs w:val="36"/>
        </w:rPr>
      </w:pPr>
      <w:r w:rsidRPr="00ED7E45">
        <w:rPr>
          <w:b/>
          <w:bCs/>
          <w:spacing w:val="-1"/>
          <w:sz w:val="36"/>
          <w:szCs w:val="36"/>
        </w:rPr>
        <w:t xml:space="preserve">Институт систем энергетики им. Л.А. Мелентьева </w:t>
      </w:r>
    </w:p>
    <w:p w:rsidR="00336F3F" w:rsidRPr="00FD65DE" w:rsidRDefault="00336F3F" w:rsidP="00A75337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FD65DE">
        <w:rPr>
          <w:bCs/>
          <w:spacing w:val="-1"/>
          <w:sz w:val="28"/>
          <w:szCs w:val="28"/>
        </w:rPr>
        <w:t>Сибирского отделения Российской академии наук</w:t>
      </w:r>
    </w:p>
    <w:p w:rsidR="00336F3F" w:rsidRPr="00FD65DE" w:rsidRDefault="00336F3F" w:rsidP="00A75337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FD65DE">
        <w:rPr>
          <w:bCs/>
          <w:spacing w:val="-1"/>
          <w:sz w:val="28"/>
          <w:szCs w:val="28"/>
        </w:rPr>
        <w:t>(ИСЭМ СО РАН)</w:t>
      </w:r>
    </w:p>
    <w:p w:rsidR="00336F3F" w:rsidRPr="00135F82" w:rsidRDefault="00336F3F" w:rsidP="00A75337">
      <w:pPr>
        <w:shd w:val="clear" w:color="auto" w:fill="FFFFFF"/>
        <w:ind w:left="758"/>
        <w:jc w:val="center"/>
        <w:rPr>
          <w:b/>
          <w:bCs/>
          <w:spacing w:val="-1"/>
          <w:sz w:val="28"/>
          <w:szCs w:val="28"/>
        </w:rPr>
      </w:pPr>
    </w:p>
    <w:p w:rsidR="00336F3F" w:rsidRPr="00135F82" w:rsidRDefault="00336F3F" w:rsidP="00A75337">
      <w:pPr>
        <w:shd w:val="clear" w:color="auto" w:fill="FFFFFF"/>
        <w:ind w:left="758"/>
        <w:jc w:val="center"/>
        <w:rPr>
          <w:b/>
          <w:bCs/>
          <w:spacing w:val="-1"/>
          <w:sz w:val="28"/>
          <w:szCs w:val="28"/>
        </w:rPr>
      </w:pPr>
    </w:p>
    <w:p w:rsidR="00336F3F" w:rsidRPr="00135F82" w:rsidRDefault="00336F3F" w:rsidP="00A75337">
      <w:pPr>
        <w:shd w:val="clear" w:color="auto" w:fill="FFFFFF"/>
        <w:ind w:left="758"/>
        <w:jc w:val="center"/>
        <w:rPr>
          <w:b/>
          <w:bCs/>
          <w:spacing w:val="-1"/>
          <w:sz w:val="28"/>
          <w:szCs w:val="28"/>
        </w:rPr>
      </w:pPr>
    </w:p>
    <w:p w:rsidR="00ED7E45" w:rsidRDefault="00336F3F" w:rsidP="00ED7E45">
      <w:pPr>
        <w:shd w:val="clear" w:color="auto" w:fill="FFFFFF"/>
        <w:ind w:left="758"/>
        <w:jc w:val="center"/>
        <w:rPr>
          <w:bCs/>
          <w:color w:val="000000"/>
          <w:spacing w:val="-1"/>
          <w:sz w:val="28"/>
          <w:szCs w:val="28"/>
        </w:rPr>
      </w:pPr>
      <w:r w:rsidRPr="00135F82">
        <w:rPr>
          <w:bCs/>
          <w:spacing w:val="-1"/>
          <w:sz w:val="28"/>
          <w:szCs w:val="28"/>
        </w:rPr>
        <w:t xml:space="preserve">                                           </w:t>
      </w:r>
      <w:r w:rsidR="00ED7E45" w:rsidRPr="00143A8B">
        <w:rPr>
          <w:bCs/>
          <w:spacing w:val="-1"/>
          <w:sz w:val="28"/>
          <w:szCs w:val="28"/>
        </w:rPr>
        <w:t xml:space="preserve">                                               </w:t>
      </w:r>
      <w:r w:rsidRPr="00135F82">
        <w:rPr>
          <w:bCs/>
          <w:spacing w:val="-1"/>
          <w:sz w:val="28"/>
          <w:szCs w:val="28"/>
        </w:rPr>
        <w:t xml:space="preserve"> </w:t>
      </w:r>
      <w:r w:rsidR="00ED7E45">
        <w:rPr>
          <w:bCs/>
          <w:color w:val="000000"/>
          <w:spacing w:val="-1"/>
          <w:sz w:val="28"/>
          <w:szCs w:val="28"/>
        </w:rPr>
        <w:t>УТВЕРЖДАЮ</w:t>
      </w:r>
    </w:p>
    <w:p w:rsidR="00ED7E45" w:rsidRDefault="00ED7E45" w:rsidP="00ED7E45">
      <w:pPr>
        <w:shd w:val="clear" w:color="auto" w:fill="FFFFFF"/>
        <w:ind w:left="758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директор</w:t>
      </w:r>
    </w:p>
    <w:p w:rsidR="00ED7E45" w:rsidRDefault="00ED7E45" w:rsidP="00ED7E45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чл.-корр. РАН</w:t>
      </w:r>
    </w:p>
    <w:p w:rsidR="00ED7E45" w:rsidRPr="00400AF3" w:rsidRDefault="00ED7E45" w:rsidP="00ED7E45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ED7E45" w:rsidRDefault="00ED7E45" w:rsidP="00ED7E45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_______________Н.И. </w:t>
      </w:r>
      <w:proofErr w:type="spellStart"/>
      <w:r>
        <w:rPr>
          <w:bCs/>
          <w:color w:val="000000"/>
          <w:spacing w:val="-1"/>
          <w:sz w:val="28"/>
          <w:szCs w:val="28"/>
        </w:rPr>
        <w:t>Воропай</w:t>
      </w:r>
      <w:proofErr w:type="spellEnd"/>
    </w:p>
    <w:p w:rsidR="00ED7E45" w:rsidRDefault="00ED7E45" w:rsidP="00ED7E45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336F3F" w:rsidRPr="00135F82" w:rsidRDefault="00ED7E45" w:rsidP="00ED7E45">
      <w:pPr>
        <w:shd w:val="clear" w:color="auto" w:fill="FFFFFF"/>
        <w:ind w:left="758"/>
        <w:jc w:val="center"/>
        <w:rPr>
          <w:bCs/>
          <w:spacing w:val="-1"/>
          <w:sz w:val="28"/>
          <w:szCs w:val="28"/>
        </w:rPr>
      </w:pPr>
      <w:r w:rsidRPr="00143A8B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</w:t>
      </w:r>
      <w:r>
        <w:rPr>
          <w:bCs/>
          <w:color w:val="000000"/>
          <w:spacing w:val="-1"/>
          <w:sz w:val="28"/>
          <w:szCs w:val="28"/>
        </w:rPr>
        <w:t xml:space="preserve">«___»________________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color w:val="000000"/>
            <w:spacing w:val="-1"/>
            <w:sz w:val="28"/>
            <w:szCs w:val="28"/>
          </w:rPr>
          <w:t>2012 г</w:t>
        </w:r>
      </w:smartTag>
      <w:r>
        <w:rPr>
          <w:bCs/>
          <w:color w:val="000000"/>
          <w:spacing w:val="-1"/>
          <w:sz w:val="28"/>
          <w:szCs w:val="28"/>
        </w:rPr>
        <w:t>.</w:t>
      </w:r>
      <w:r w:rsidR="00336F3F" w:rsidRPr="00135F82">
        <w:rPr>
          <w:bCs/>
          <w:spacing w:val="-1"/>
          <w:sz w:val="28"/>
          <w:szCs w:val="28"/>
        </w:rPr>
        <w:t xml:space="preserve">                                               </w:t>
      </w:r>
    </w:p>
    <w:p w:rsidR="00336F3F" w:rsidRPr="00C95C9D" w:rsidRDefault="00336F3F" w:rsidP="004310FC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ind w:left="758"/>
        <w:jc w:val="right"/>
        <w:rPr>
          <w:bCs/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jc w:val="center"/>
        <w:rPr>
          <w:sz w:val="28"/>
          <w:szCs w:val="28"/>
        </w:rPr>
      </w:pPr>
    </w:p>
    <w:p w:rsidR="00336F3F" w:rsidRPr="00C95C9D" w:rsidRDefault="00336F3F" w:rsidP="004310FC">
      <w:pPr>
        <w:jc w:val="center"/>
        <w:rPr>
          <w:color w:val="000000"/>
          <w:spacing w:val="-1"/>
          <w:sz w:val="32"/>
          <w:szCs w:val="32"/>
        </w:rPr>
      </w:pPr>
    </w:p>
    <w:p w:rsidR="00336F3F" w:rsidRPr="00C95C9D" w:rsidRDefault="00336F3F" w:rsidP="004310FC">
      <w:pPr>
        <w:jc w:val="center"/>
        <w:rPr>
          <w:color w:val="000000"/>
          <w:spacing w:val="-1"/>
          <w:sz w:val="32"/>
          <w:szCs w:val="32"/>
        </w:rPr>
      </w:pPr>
    </w:p>
    <w:p w:rsidR="00336F3F" w:rsidRPr="00C95C9D" w:rsidRDefault="00336F3F" w:rsidP="004310FC">
      <w:pPr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336F3F" w:rsidRPr="00C95C9D" w:rsidRDefault="00336F3F" w:rsidP="004310FC">
      <w:pPr>
        <w:jc w:val="center"/>
        <w:rPr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C95C9D">
        <w:rPr>
          <w:color w:val="000000"/>
          <w:spacing w:val="-1"/>
          <w:sz w:val="28"/>
          <w:szCs w:val="28"/>
        </w:rPr>
        <w:t xml:space="preserve"> ПРОГРАММА КАНДИДАТСКОГО ЭКЗАМЕНА</w:t>
      </w:r>
    </w:p>
    <w:p w:rsidR="00336F3F" w:rsidRPr="00C95C9D" w:rsidRDefault="00336F3F" w:rsidP="004310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95C9D">
        <w:rPr>
          <w:color w:val="000000"/>
          <w:spacing w:val="-1"/>
          <w:sz w:val="28"/>
          <w:szCs w:val="28"/>
        </w:rPr>
        <w:t>Отрасль науки: 05.00.00 – Технические науки</w:t>
      </w:r>
    </w:p>
    <w:p w:rsidR="00336F3F" w:rsidRPr="00C95C9D" w:rsidRDefault="00336F3F" w:rsidP="004310FC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95C9D">
        <w:rPr>
          <w:color w:val="000000"/>
          <w:spacing w:val="-1"/>
          <w:sz w:val="28"/>
          <w:szCs w:val="28"/>
        </w:rPr>
        <w:t>Группа специальностей: 05.14.00 - Энергетика</w:t>
      </w:r>
    </w:p>
    <w:p w:rsidR="00336F3F" w:rsidRPr="00C95C9D" w:rsidRDefault="00336F3F" w:rsidP="004310FC">
      <w:pPr>
        <w:shd w:val="clear" w:color="auto" w:fill="FFFFFF"/>
        <w:tabs>
          <w:tab w:val="left" w:pos="4301"/>
        </w:tabs>
        <w:rPr>
          <w:sz w:val="28"/>
          <w:szCs w:val="28"/>
        </w:rPr>
      </w:pPr>
      <w:r w:rsidRPr="00C95C9D">
        <w:rPr>
          <w:bCs/>
          <w:color w:val="000000"/>
          <w:spacing w:val="-1"/>
          <w:sz w:val="28"/>
          <w:szCs w:val="28"/>
        </w:rPr>
        <w:t xml:space="preserve">Специальность </w:t>
      </w:r>
      <w:r w:rsidRPr="00C95C9D">
        <w:rPr>
          <w:sz w:val="28"/>
          <w:szCs w:val="28"/>
        </w:rPr>
        <w:t>05.14.01 – Энергетические системы и комплексы</w:t>
      </w:r>
    </w:p>
    <w:p w:rsidR="00336F3F" w:rsidRPr="00C95C9D" w:rsidRDefault="00336F3F" w:rsidP="004310FC">
      <w:pPr>
        <w:jc w:val="center"/>
        <w:rPr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tabs>
          <w:tab w:val="left" w:pos="4301"/>
        </w:tabs>
        <w:rPr>
          <w:bCs/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rPr>
          <w:bCs/>
          <w:color w:val="000000"/>
          <w:spacing w:val="-1"/>
          <w:sz w:val="28"/>
          <w:szCs w:val="28"/>
        </w:rPr>
      </w:pPr>
      <w:r w:rsidRPr="00C95C9D">
        <w:rPr>
          <w:sz w:val="28"/>
          <w:szCs w:val="28"/>
        </w:rPr>
        <w:t xml:space="preserve">    Наименование степени / квалификации - Кандидат наук</w:t>
      </w:r>
    </w:p>
    <w:p w:rsidR="00336F3F" w:rsidRPr="00C95C9D" w:rsidRDefault="00336F3F" w:rsidP="004310FC">
      <w:pPr>
        <w:shd w:val="clear" w:color="auto" w:fill="FFFFFF"/>
        <w:tabs>
          <w:tab w:val="left" w:pos="4301"/>
        </w:tabs>
        <w:rPr>
          <w:bCs/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tabs>
          <w:tab w:val="left" w:pos="4301"/>
        </w:tabs>
        <w:rPr>
          <w:bCs/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tabs>
          <w:tab w:val="left" w:pos="4301"/>
        </w:tabs>
        <w:rPr>
          <w:bCs/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336F3F" w:rsidRDefault="00336F3F" w:rsidP="004310FC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FD65DE" w:rsidRDefault="00FD65DE" w:rsidP="004310FC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FD65DE" w:rsidRDefault="00FD65DE" w:rsidP="004310FC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FD65DE" w:rsidRDefault="00FD65DE" w:rsidP="004310FC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336F3F" w:rsidRPr="00C95C9D" w:rsidRDefault="00336F3F" w:rsidP="004310FC">
      <w:pPr>
        <w:shd w:val="clear" w:color="auto" w:fill="FFFFFF"/>
        <w:tabs>
          <w:tab w:val="left" w:pos="4301"/>
        </w:tabs>
        <w:rPr>
          <w:color w:val="000000"/>
          <w:spacing w:val="-1"/>
          <w:sz w:val="28"/>
          <w:szCs w:val="28"/>
        </w:rPr>
      </w:pPr>
    </w:p>
    <w:p w:rsidR="00336F3F" w:rsidRPr="00FD65DE" w:rsidRDefault="00336F3F" w:rsidP="004310FC">
      <w:pPr>
        <w:shd w:val="clear" w:color="auto" w:fill="FFFFFF"/>
        <w:tabs>
          <w:tab w:val="left" w:pos="4301"/>
        </w:tabs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Иркутск 20</w:t>
      </w:r>
      <w:r w:rsidRPr="00FD65DE">
        <w:rPr>
          <w:color w:val="000000"/>
          <w:spacing w:val="-1"/>
          <w:sz w:val="28"/>
          <w:szCs w:val="28"/>
        </w:rPr>
        <w:t>12</w:t>
      </w:r>
    </w:p>
    <w:p w:rsidR="00336F3F" w:rsidRPr="00C95C9D" w:rsidRDefault="00336F3F" w:rsidP="0065349D">
      <w:pPr>
        <w:pageBreakBefore/>
        <w:jc w:val="center"/>
        <w:rPr>
          <w:spacing w:val="-1"/>
          <w:sz w:val="28"/>
          <w:szCs w:val="28"/>
        </w:rPr>
      </w:pPr>
      <w:r w:rsidRPr="00C95C9D">
        <w:rPr>
          <w:spacing w:val="-1"/>
          <w:sz w:val="28"/>
          <w:szCs w:val="28"/>
        </w:rPr>
        <w:lastRenderedPageBreak/>
        <w:t>РАБОЧАЯ ПРОГРАММА ДИСЦИПЛИНЫ</w:t>
      </w:r>
    </w:p>
    <w:p w:rsidR="00336F3F" w:rsidRPr="00C95C9D" w:rsidRDefault="00336F3F" w:rsidP="0065349D">
      <w:pPr>
        <w:ind w:firstLine="708"/>
        <w:jc w:val="both"/>
        <w:rPr>
          <w:sz w:val="28"/>
          <w:szCs w:val="28"/>
        </w:rPr>
      </w:pPr>
    </w:p>
    <w:p w:rsidR="00336F3F" w:rsidRPr="00C95C9D" w:rsidRDefault="00336F3F" w:rsidP="006534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95C9D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приказом Министерства образования и науки Российской Федерации от 16 марта 2011 года № 1365 «Об 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образования(аспирантура)», основании письма </w:t>
      </w:r>
      <w:proofErr w:type="spellStart"/>
      <w:r w:rsidRPr="00C95C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95C9D">
        <w:rPr>
          <w:rFonts w:ascii="Times New Roman" w:hAnsi="Times New Roman" w:cs="Times New Roman"/>
          <w:sz w:val="28"/>
          <w:szCs w:val="28"/>
        </w:rPr>
        <w:t xml:space="preserve"> РФ № ИБ-733/12 от 22 июня 2011 года «О формировании основных образовательных программ послевузовского профессионального образования» и на основе программы, разработанной экспертным советом Высшей аттестационной комиссии Министерства образования Российской Федерации комиссии по энергетике, электрификации и энергетическому машиностроению при участии Объединённого института высоких температур РАН </w:t>
      </w:r>
    </w:p>
    <w:p w:rsidR="00336F3F" w:rsidRPr="00C95C9D" w:rsidRDefault="00336F3F" w:rsidP="0065349D">
      <w:pPr>
        <w:jc w:val="both"/>
        <w:rPr>
          <w:sz w:val="28"/>
          <w:szCs w:val="28"/>
        </w:rPr>
      </w:pPr>
    </w:p>
    <w:p w:rsidR="00336F3F" w:rsidRPr="00C95C9D" w:rsidRDefault="00336F3F" w:rsidP="0065349D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336F3F" w:rsidRPr="00C95C9D" w:rsidRDefault="00336F3F" w:rsidP="0065349D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336F3F" w:rsidRPr="00C95C9D" w:rsidRDefault="00336F3F" w:rsidP="0065349D">
      <w:pPr>
        <w:shd w:val="clear" w:color="auto" w:fill="FFFFFF"/>
        <w:ind w:firstLine="708"/>
        <w:rPr>
          <w:bCs/>
          <w:spacing w:val="-1"/>
          <w:sz w:val="28"/>
          <w:szCs w:val="28"/>
        </w:rPr>
      </w:pPr>
    </w:p>
    <w:p w:rsidR="00336F3F" w:rsidRPr="00EC347E" w:rsidRDefault="00336F3F" w:rsidP="00EC347E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4E6CC3">
        <w:rPr>
          <w:bCs/>
          <w:spacing w:val="-1"/>
          <w:sz w:val="28"/>
          <w:szCs w:val="28"/>
        </w:rPr>
        <w:t>Программу составил</w:t>
      </w:r>
      <w:r>
        <w:rPr>
          <w:bCs/>
          <w:spacing w:val="-1"/>
          <w:sz w:val="28"/>
          <w:szCs w:val="28"/>
        </w:rPr>
        <w:t xml:space="preserve"> </w:t>
      </w:r>
      <w:r w:rsidR="00EC347E" w:rsidRPr="00EC347E">
        <w:rPr>
          <w:bCs/>
          <w:spacing w:val="-1"/>
          <w:sz w:val="28"/>
          <w:szCs w:val="28"/>
        </w:rPr>
        <w:t xml:space="preserve"> </w:t>
      </w:r>
      <w:r w:rsidR="00EC347E">
        <w:rPr>
          <w:bCs/>
          <w:spacing w:val="-1"/>
          <w:sz w:val="28"/>
          <w:szCs w:val="28"/>
        </w:rPr>
        <w:t>доктор технических наук, профессор Клер Александр Матвеевич, заведующий Отделом теплосиловых систем ИСЭМ СО РАН.</w:t>
      </w:r>
    </w:p>
    <w:p w:rsidR="00336F3F" w:rsidRPr="00135F82" w:rsidRDefault="00336F3F" w:rsidP="00A75337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</w:rPr>
      </w:pPr>
    </w:p>
    <w:p w:rsidR="00336F3F" w:rsidRPr="00135F82" w:rsidRDefault="00EC347E" w:rsidP="00A75337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24 октября  </w:t>
      </w:r>
      <w:r w:rsidR="00336F3F" w:rsidRPr="00135F82">
        <w:rPr>
          <w:bCs/>
          <w:spacing w:val="-1"/>
          <w:sz w:val="28"/>
          <w:szCs w:val="28"/>
        </w:rPr>
        <w:t>201</w:t>
      </w:r>
      <w:r w:rsidR="00336F3F" w:rsidRPr="00A75337">
        <w:rPr>
          <w:bCs/>
          <w:spacing w:val="-1"/>
          <w:sz w:val="28"/>
          <w:szCs w:val="28"/>
        </w:rPr>
        <w:t xml:space="preserve">2 </w:t>
      </w:r>
      <w:r w:rsidR="00336F3F" w:rsidRPr="00135F82">
        <w:rPr>
          <w:bCs/>
          <w:spacing w:val="-1"/>
          <w:sz w:val="28"/>
          <w:szCs w:val="28"/>
        </w:rPr>
        <w:t>г.</w:t>
      </w:r>
      <w:r w:rsidR="00336F3F" w:rsidRPr="00135F82">
        <w:rPr>
          <w:bCs/>
          <w:spacing w:val="-1"/>
          <w:sz w:val="28"/>
          <w:szCs w:val="28"/>
        </w:rPr>
        <w:tab/>
      </w:r>
      <w:r w:rsidR="00336F3F" w:rsidRPr="00135F82">
        <w:rPr>
          <w:bCs/>
          <w:spacing w:val="-1"/>
          <w:sz w:val="28"/>
          <w:szCs w:val="28"/>
        </w:rPr>
        <w:tab/>
      </w:r>
      <w:r w:rsidR="00336F3F" w:rsidRPr="00135F82">
        <w:rPr>
          <w:bCs/>
          <w:spacing w:val="-1"/>
          <w:sz w:val="28"/>
          <w:szCs w:val="28"/>
        </w:rPr>
        <w:tab/>
      </w:r>
      <w:r w:rsidR="00336F3F" w:rsidRPr="00135F82"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 xml:space="preserve">             </w:t>
      </w:r>
      <w:r w:rsidR="00336F3F" w:rsidRPr="00135F82">
        <w:rPr>
          <w:bCs/>
          <w:spacing w:val="-1"/>
          <w:sz w:val="28"/>
          <w:szCs w:val="28"/>
        </w:rPr>
        <w:t>___________________</w:t>
      </w:r>
    </w:p>
    <w:p w:rsidR="00336F3F" w:rsidRPr="00135F82" w:rsidRDefault="00336F3F" w:rsidP="00A75337">
      <w:pPr>
        <w:shd w:val="clear" w:color="auto" w:fill="FFFFFF"/>
        <w:rPr>
          <w:bCs/>
          <w:spacing w:val="-1"/>
          <w:sz w:val="28"/>
          <w:szCs w:val="28"/>
          <w:vertAlign w:val="superscript"/>
        </w:rPr>
      </w:pPr>
      <w:r w:rsidRPr="00135F82">
        <w:rPr>
          <w:bCs/>
          <w:spacing w:val="-1"/>
          <w:sz w:val="28"/>
          <w:szCs w:val="28"/>
        </w:rPr>
        <w:t xml:space="preserve">        </w:t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</w:r>
      <w:r w:rsidRPr="00135F82">
        <w:rPr>
          <w:bCs/>
          <w:spacing w:val="-1"/>
          <w:sz w:val="28"/>
          <w:szCs w:val="28"/>
        </w:rPr>
        <w:tab/>
        <w:t xml:space="preserve">           </w:t>
      </w:r>
      <w:r w:rsidRPr="00135F82">
        <w:rPr>
          <w:bCs/>
          <w:spacing w:val="-1"/>
          <w:sz w:val="28"/>
          <w:szCs w:val="28"/>
          <w:vertAlign w:val="superscript"/>
        </w:rPr>
        <w:t>подпись</w:t>
      </w:r>
    </w:p>
    <w:p w:rsidR="00336F3F" w:rsidRPr="00135F82" w:rsidRDefault="00336F3F" w:rsidP="00A7533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336F3F" w:rsidRPr="00135F82" w:rsidRDefault="00336F3F" w:rsidP="00A7533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336F3F" w:rsidRPr="00135F82" w:rsidRDefault="00336F3F" w:rsidP="00A7533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336F3F" w:rsidRPr="00135F82" w:rsidRDefault="00336F3F" w:rsidP="00A7533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336F3F" w:rsidRDefault="00EC347E" w:rsidP="00A7533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</w:t>
      </w:r>
      <w:r w:rsidR="00336F3F" w:rsidRPr="00D05220">
        <w:rPr>
          <w:bCs/>
          <w:color w:val="000000"/>
          <w:spacing w:val="-1"/>
          <w:sz w:val="28"/>
          <w:szCs w:val="28"/>
        </w:rPr>
        <w:t>рограмма обсуждена на заседании</w:t>
      </w:r>
      <w:r w:rsidR="00336F3F">
        <w:rPr>
          <w:bCs/>
          <w:color w:val="000000"/>
          <w:spacing w:val="-1"/>
          <w:sz w:val="28"/>
          <w:szCs w:val="28"/>
        </w:rPr>
        <w:t xml:space="preserve"> Ученого совета ИСЭМ СО РАН</w:t>
      </w:r>
      <w:r w:rsidR="00336F3F" w:rsidRPr="00D05220">
        <w:rPr>
          <w:bCs/>
          <w:color w:val="000000"/>
          <w:spacing w:val="-1"/>
          <w:sz w:val="28"/>
          <w:szCs w:val="28"/>
        </w:rPr>
        <w:t xml:space="preserve">  </w:t>
      </w:r>
      <w:r w:rsidR="00336F3F">
        <w:rPr>
          <w:bCs/>
          <w:color w:val="000000"/>
          <w:spacing w:val="-1"/>
          <w:sz w:val="28"/>
          <w:szCs w:val="28"/>
        </w:rPr>
        <w:t xml:space="preserve">5 июля </w:t>
      </w:r>
      <w:smartTag w:uri="urn:schemas-microsoft-com:office:smarttags" w:element="metricconverter">
        <w:smartTagPr>
          <w:attr w:name="ProductID" w:val="2012 г"/>
        </w:smartTagPr>
        <w:r w:rsidR="00336F3F" w:rsidRPr="00D05220">
          <w:rPr>
            <w:bCs/>
            <w:color w:val="000000"/>
            <w:spacing w:val="-1"/>
            <w:sz w:val="28"/>
            <w:szCs w:val="28"/>
          </w:rPr>
          <w:t>201</w:t>
        </w:r>
        <w:r w:rsidR="00336F3F">
          <w:rPr>
            <w:bCs/>
            <w:color w:val="000000"/>
            <w:spacing w:val="-1"/>
            <w:sz w:val="28"/>
            <w:szCs w:val="28"/>
          </w:rPr>
          <w:t>2</w:t>
        </w:r>
        <w:r w:rsidR="00336F3F" w:rsidRPr="00A75337">
          <w:rPr>
            <w:bCs/>
            <w:color w:val="000000"/>
            <w:spacing w:val="-1"/>
            <w:sz w:val="28"/>
            <w:szCs w:val="28"/>
          </w:rPr>
          <w:t xml:space="preserve"> </w:t>
        </w:r>
        <w:r w:rsidR="00336F3F" w:rsidRPr="00D05220">
          <w:rPr>
            <w:bCs/>
            <w:color w:val="000000"/>
            <w:spacing w:val="-1"/>
            <w:sz w:val="28"/>
            <w:szCs w:val="28"/>
          </w:rPr>
          <w:t>г</w:t>
        </w:r>
      </w:smartTag>
      <w:r w:rsidR="00336F3F" w:rsidRPr="00D05220">
        <w:rPr>
          <w:bCs/>
          <w:color w:val="000000"/>
          <w:spacing w:val="-1"/>
          <w:sz w:val="28"/>
          <w:szCs w:val="28"/>
        </w:rPr>
        <w:t>., прото</w:t>
      </w:r>
      <w:r w:rsidR="00336F3F">
        <w:rPr>
          <w:bCs/>
          <w:color w:val="000000"/>
          <w:spacing w:val="-1"/>
          <w:sz w:val="28"/>
          <w:szCs w:val="28"/>
        </w:rPr>
        <w:t>кол № 6</w:t>
      </w:r>
      <w:r w:rsidR="00336F3F" w:rsidRPr="00D05220">
        <w:rPr>
          <w:bCs/>
          <w:color w:val="000000"/>
          <w:spacing w:val="-1"/>
          <w:sz w:val="28"/>
          <w:szCs w:val="28"/>
        </w:rPr>
        <w:t>.</w:t>
      </w:r>
    </w:p>
    <w:p w:rsidR="00336F3F" w:rsidRDefault="00336F3F" w:rsidP="00A75337">
      <w:pPr>
        <w:rPr>
          <w:bCs/>
          <w:color w:val="000000"/>
          <w:spacing w:val="-1"/>
          <w:sz w:val="28"/>
          <w:szCs w:val="28"/>
        </w:rPr>
      </w:pPr>
    </w:p>
    <w:p w:rsidR="00336F3F" w:rsidRDefault="00336F3F" w:rsidP="00A75337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336F3F" w:rsidRPr="00D77F94" w:rsidRDefault="00336F3F" w:rsidP="00A75337">
      <w:pPr>
        <w:shd w:val="clear" w:color="auto" w:fill="FFFFFF"/>
        <w:rPr>
          <w:bCs/>
          <w:spacing w:val="-1"/>
          <w:sz w:val="28"/>
          <w:szCs w:val="28"/>
        </w:rPr>
      </w:pPr>
    </w:p>
    <w:p w:rsidR="00336F3F" w:rsidRPr="00D77F94" w:rsidRDefault="00336F3F" w:rsidP="00A75337">
      <w:pPr>
        <w:shd w:val="clear" w:color="auto" w:fill="FFFFFF"/>
        <w:rPr>
          <w:bCs/>
          <w:spacing w:val="-1"/>
          <w:sz w:val="28"/>
          <w:szCs w:val="28"/>
        </w:rPr>
      </w:pPr>
    </w:p>
    <w:p w:rsidR="00336F3F" w:rsidRPr="00C95C9D" w:rsidRDefault="00336F3F" w:rsidP="0065349D">
      <w:pPr>
        <w:jc w:val="center"/>
        <w:rPr>
          <w:bCs/>
          <w:sz w:val="28"/>
          <w:szCs w:val="28"/>
        </w:rPr>
      </w:pPr>
      <w:r w:rsidRPr="00C95C9D">
        <w:rPr>
          <w:bCs/>
          <w:color w:val="FF0000"/>
          <w:spacing w:val="-1"/>
          <w:sz w:val="28"/>
          <w:szCs w:val="28"/>
        </w:rPr>
        <w:br w:type="page"/>
      </w:r>
      <w:r w:rsidRPr="00C95C9D">
        <w:rPr>
          <w:bCs/>
          <w:sz w:val="28"/>
          <w:szCs w:val="28"/>
        </w:rPr>
        <w:lastRenderedPageBreak/>
        <w:t>Введение</w:t>
      </w:r>
    </w:p>
    <w:p w:rsidR="00336F3F" w:rsidRPr="00C95C9D" w:rsidRDefault="00336F3F" w:rsidP="00431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9D">
        <w:rPr>
          <w:rFonts w:ascii="Times New Roman" w:hAnsi="Times New Roman" w:cs="Times New Roman"/>
          <w:color w:val="000000"/>
          <w:sz w:val="28"/>
          <w:szCs w:val="28"/>
        </w:rPr>
        <w:t>Цель экзамена - установить глубину профессиональных знаний соискателя ученой степени, уровень подготовленности к самостоятельной научно-исследовательской работе.</w:t>
      </w:r>
    </w:p>
    <w:p w:rsidR="00336F3F" w:rsidRPr="00C95C9D" w:rsidRDefault="00336F3F" w:rsidP="007873EC">
      <w:pPr>
        <w:ind w:firstLine="709"/>
        <w:rPr>
          <w:bCs/>
          <w:sz w:val="28"/>
          <w:szCs w:val="28"/>
        </w:rPr>
      </w:pPr>
      <w:r w:rsidRPr="00C95C9D">
        <w:rPr>
          <w:bCs/>
          <w:sz w:val="28"/>
          <w:szCs w:val="28"/>
        </w:rPr>
        <w:t>1. Содержание кандидатского экзамена по специальности.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 xml:space="preserve">На кандидатском экзамене аспирант (соискатель) должен продемонстрировать умение пользоваться знаниями и умениями, приобретенными в ходе освоения профессиональной образовательной программы послевузовского профессионального образования по направлению подготовки </w:t>
      </w:r>
      <w:r w:rsidRPr="00C95C9D">
        <w:rPr>
          <w:rStyle w:val="FontStyle73"/>
          <w:b w:val="0"/>
          <w:sz w:val="28"/>
          <w:szCs w:val="28"/>
        </w:rPr>
        <w:t>05.14.01 – Энергетические системы и комплексы</w:t>
      </w:r>
      <w:r w:rsidRPr="00C95C9D">
        <w:rPr>
          <w:sz w:val="28"/>
          <w:szCs w:val="28"/>
        </w:rPr>
        <w:t>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bCs/>
          <w:sz w:val="28"/>
          <w:szCs w:val="28"/>
        </w:rPr>
        <w:t>1.</w:t>
      </w:r>
      <w:r w:rsidRPr="00A75337">
        <w:rPr>
          <w:bCs/>
          <w:sz w:val="28"/>
          <w:szCs w:val="28"/>
        </w:rPr>
        <w:t>1.</w:t>
      </w:r>
      <w:r w:rsidRPr="00C95C9D">
        <w:rPr>
          <w:bCs/>
          <w:sz w:val="28"/>
          <w:szCs w:val="28"/>
        </w:rPr>
        <w:t xml:space="preserve"> Энергетика в современном мире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Основные закономерности и тенденции развития энергетики и электрификации.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Природные энергетические ресурсы мира и его основных регионов. Характеристики направлений их использования.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Главные особенности мирового энергетического баланса и развития электрификации по основным регионам. Особенности существующего состояния энергетики мира и перспективы ее развития в первой половине ХХI века.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Состояние и направления совершенствования энергетического баланса и электрификации в России. Основные изменения в области производства и передачи природных энергетических ресурсов, их переработки, потребления электрической и тепловой энергии, прямого расхода топлива.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Основные объективные тенденции развития энергетики и электрификации в России и за рубежом. Пропорции развития энергетики и электрификации, энерговооруженность труда. Структура конечного потребления энергии. Структура добычи, переработки, транспорта и использования энергетических ресурсов. Роль нетрадиционных видов энергии в энергетическом балансе, основные направления энергосбережения. Тенденция создания децентрализованных источников энергоснабжения, критерии эффективности.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 xml:space="preserve">Оптимизация структуры топливно-энергетического комплекса России и основных регионов; проблема выбора рациональных энергоносителей и направления ее решения. Методы оценки эффективности решений при взаимозаменяемости видов топлива и энергии. Энергетическая стратегия России до </w:t>
      </w:r>
      <w:smartTag w:uri="urn:schemas-microsoft-com:office:smarttags" w:element="metricconverter">
        <w:smartTagPr>
          <w:attr w:name="ProductID" w:val="2. М"/>
        </w:smartTagPr>
        <w:r w:rsidRPr="00C95C9D">
          <w:rPr>
            <w:sz w:val="28"/>
            <w:szCs w:val="28"/>
          </w:rPr>
          <w:t>2020 г</w:t>
        </w:r>
      </w:smartTag>
      <w:r w:rsidRPr="00C95C9D">
        <w:rPr>
          <w:sz w:val="28"/>
          <w:szCs w:val="28"/>
        </w:rPr>
        <w:t>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 xml:space="preserve">Главные направления научно-технического прогресса в энергетике и электрификации и их эффективность, влияние региональных факторов. Особенности развития крупных систем и комплексов в электроэнергетической, газо-, тепло- и </w:t>
      </w:r>
      <w:proofErr w:type="spellStart"/>
      <w:r w:rsidRPr="00C95C9D">
        <w:rPr>
          <w:sz w:val="28"/>
          <w:szCs w:val="28"/>
        </w:rPr>
        <w:t>нефтеснабжающей</w:t>
      </w:r>
      <w:proofErr w:type="spellEnd"/>
      <w:r w:rsidRPr="00C95C9D">
        <w:rPr>
          <w:sz w:val="28"/>
          <w:szCs w:val="28"/>
        </w:rPr>
        <w:t xml:space="preserve"> отраслях, в ядерной энергетике и угольной промышленности. Создание энергетических комплексов.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lastRenderedPageBreak/>
        <w:t xml:space="preserve">Проблема экономии ресурсов и средств в энергетике. Главные технические пути решения проблемы. Использование возобновляемых источников энергии, потенциал </w:t>
      </w:r>
      <w:proofErr w:type="spellStart"/>
      <w:r w:rsidRPr="00C95C9D">
        <w:rPr>
          <w:sz w:val="28"/>
          <w:szCs w:val="28"/>
        </w:rPr>
        <w:t>энерго</w:t>
      </w:r>
      <w:proofErr w:type="spellEnd"/>
      <w:r w:rsidRPr="00C95C9D">
        <w:rPr>
          <w:sz w:val="28"/>
          <w:szCs w:val="28"/>
        </w:rPr>
        <w:t>- и ресурсосбережения.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A75337">
        <w:rPr>
          <w:bCs/>
          <w:sz w:val="28"/>
          <w:szCs w:val="28"/>
        </w:rPr>
        <w:t>1.</w:t>
      </w:r>
      <w:r w:rsidRPr="00C95C9D">
        <w:rPr>
          <w:bCs/>
          <w:sz w:val="28"/>
          <w:szCs w:val="28"/>
        </w:rPr>
        <w:t xml:space="preserve">2. Комплексные проблемы энергетики 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Основные проблемы развития энергетических систем и комплексов; принципы их построения и перспективы объединения в Единую электроэнергетическую систему. Характерные графики электрической и тепловой нагрузок; методы выбора топливной базы электростанций и энергетических комплексов в увязке с оптимизацией общего энергетического баланса страны; комплексный выбор структуры электрических мощностей, типы электрических станций и их размещение; схемы электрических связей (совместно с выбором общей схемы топливно-энергетических связей в стране). Показатели качества энергии.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Схемы энергоснабжения, их основные элементы, методы расчета. Особенности выбора комбинированной и раздельной схем энергоснабжения при использовании органического топлива, ядерного горючего и возобновляемых источников энергии; влияние на эти решения особенностей схем энергоснабжения и топливоснабжения. Теплофикационные, теплоснабжающие системы и методы выбора оптимальных параметров; энергетические балансы предприятий, основы нормирования расходов топлива, и энергии. Выбор схем энергоснабжения территориально-производственных комплексов, промышленных центров, крупных предприятий.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Экологические проблемы энергетики Влияние энергетических объектов на окружающую среду. Виды воздействий и их последствия, методы оценки и нормативы. Технические возможности снижения вредных выбросов в атмосферу и почву.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A75337">
        <w:rPr>
          <w:bCs/>
          <w:sz w:val="28"/>
          <w:szCs w:val="28"/>
        </w:rPr>
        <w:t>1.</w:t>
      </w:r>
      <w:r w:rsidRPr="00C95C9D">
        <w:rPr>
          <w:bCs/>
          <w:sz w:val="28"/>
          <w:szCs w:val="28"/>
        </w:rPr>
        <w:t xml:space="preserve">3. Термодинамика теплоэнергетических установок 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Общая методика термодинамического анализа циклов теплоэнергетических установок. Общие методы повышения термодинамической эффективности циклов.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Паровые теплоэнергетические установки. Повышение эффективности циклов паротурбинных установок конденсационного типа. Показатели эффективности ТЭЦ и энергосистемы в целом. Особенности реальных циклов паротурбинных установок.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Газотурбинные установки (ГТУ). Простейшие циклы ГТУ, работа сжатия в компрессоре и ее уменьшение, сложные циклы ГТУ.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Двигатели внутреннего сгорания (ДВС). Общие принципы действия поршневых ДВС, термодинамический анализ циклов ДВС. Принципы действия реактивных двигателей их циклы.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Комбинированные теплоэнергетические установки. Общие принципы комбинирования циклов, циклы парогазовых установок. Сложные высокотемпературные циклы с использованием ГТУ, МГД-генераторов, топливных элементов и т.п.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lastRenderedPageBreak/>
        <w:t>Атомные теплоэнергетические установки. Особенности выбора циклов АЭС. Термодинамические циклы АЭС на жидком (паровом), и газовом теплоносителях.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 xml:space="preserve">Холодильные машины и тепловые насосы энергетики. Циклы газовых компрессорных </w:t>
      </w:r>
      <w:proofErr w:type="spellStart"/>
      <w:r w:rsidRPr="00C95C9D">
        <w:rPr>
          <w:sz w:val="28"/>
          <w:szCs w:val="28"/>
        </w:rPr>
        <w:t>термотрансформаторов</w:t>
      </w:r>
      <w:proofErr w:type="spellEnd"/>
      <w:r w:rsidRPr="00C95C9D">
        <w:rPr>
          <w:sz w:val="28"/>
          <w:szCs w:val="28"/>
        </w:rPr>
        <w:t>. Циклы паровых холодильных установок и тепловых насосов. Перспективы использования тепловых насосных установок в составе энергетических комплексов при совместной выработке электроэнергии и тепла.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Циклы теплоэнергетических установок на возобновляемых источниках энергии.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Солнечные установки. Океанические ТЭС. Геотермальные ТЭС. Термоядерные электрические станции.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AA79E9">
        <w:rPr>
          <w:bCs/>
          <w:sz w:val="28"/>
          <w:szCs w:val="28"/>
        </w:rPr>
        <w:t>1.</w:t>
      </w:r>
      <w:r w:rsidRPr="00C95C9D">
        <w:rPr>
          <w:bCs/>
          <w:sz w:val="28"/>
          <w:szCs w:val="28"/>
        </w:rPr>
        <w:t xml:space="preserve">4. Комплексный выбор и оптимизация энергетических объектов 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Методические основы комплексного выбора схем и оптимальных параметров основных теплоэнергетических установок. Влияние режима использования энергетических систем на принятие оптимальных решений. Показатели надежности работы энергетических установок и систем. Способы обеспечения заданной надежности. Выбор оптимальных решений с использованием критерия надежности.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Методы выбора оптимальных систем прямого получения электроэнергии, их термодинамическая, энергетическая и технико-экономическая оценка. Основы энергетического и комплексного использования водных ресурсов. ГЭС в составе электроэнергетических систем. Гидроаккумулирующие электростанции. Основы выбора оптимальных параметров ГЭС.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Комплексные методы выбора запасов топлива (для многолетнего и сезонного регулирования топливоснабжения), резервов энергетических мощностей, газохранилищ, водохранилищ. Понятие расчетной обеспеченности электро-, тепло- и топливоснабжения и основы их выбора.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Технические и экономические основы использования возобновляемых источников энергии (геотермальной, ветровой, солнечной и т.п.).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AA79E9">
        <w:rPr>
          <w:bCs/>
          <w:sz w:val="28"/>
          <w:szCs w:val="28"/>
        </w:rPr>
        <w:t>1.</w:t>
      </w:r>
      <w:r w:rsidRPr="00C95C9D">
        <w:rPr>
          <w:bCs/>
          <w:sz w:val="28"/>
          <w:szCs w:val="28"/>
        </w:rPr>
        <w:t xml:space="preserve">5. Методы системных исследований в энергетике и их приложения 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Классификация больших систем энергетики: понятие об их природе и основных свойствах. Особенности систем энергетики и энергетических комплексов как объектов исследования и управления.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Основные методы и средства изучения и оптимального управления (функционированием, развитием) системами энергетики. Основы применяемых математических методов.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Концепция построения автоматизированных систем управления в энергетике и их характерные особенности. Основы сочетания формализованных методов с активной ролью человека.</w:t>
      </w:r>
    </w:p>
    <w:p w:rsidR="00336F3F" w:rsidRPr="00C95C9D" w:rsidRDefault="00336F3F" w:rsidP="00AA79E9">
      <w:pPr>
        <w:ind w:firstLine="708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Системные исследования, математические и физические модели, средства вычислительной техники как научный инструмент современных исследований в энергетике.</w:t>
      </w:r>
    </w:p>
    <w:p w:rsidR="00336F3F" w:rsidRPr="00A75337" w:rsidRDefault="00336F3F" w:rsidP="00AA79E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9D">
        <w:rPr>
          <w:rFonts w:ascii="Times New Roman" w:hAnsi="Times New Roman"/>
          <w:sz w:val="28"/>
          <w:szCs w:val="28"/>
        </w:rPr>
        <w:lastRenderedPageBreak/>
        <w:t>Методы технико-экономических расчетов в энергетике. Расчет технико-экономических показателей добычи (производства), транспорта и использования различных видов топлив и энергии, роль замыкающих затрат на топливо и энергию, методы технико-экономических расчетов в энергетике для непрерывно развивающихся систем и при использовании неоднозначной исходной информации. Комплексное использование топлива с одновременной выработкой электроэнергии и другой ценной товарной продукции как реальный путь снижения стоимости конечного продукта.</w:t>
      </w:r>
      <w:r w:rsidRPr="00C9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F3F" w:rsidRDefault="00336F3F" w:rsidP="00AA79E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9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.6. Дополнительная программа</w:t>
      </w:r>
    </w:p>
    <w:p w:rsidR="00336F3F" w:rsidRDefault="00336F3F" w:rsidP="00AA79E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интеллектуальной энергосистемы. Особенности развития интеллектуальной энергосистемы в России и за рубежом</w:t>
      </w:r>
    </w:p>
    <w:p w:rsidR="00336F3F" w:rsidRDefault="00336F3F" w:rsidP="00AA79E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виртуальных электростанций</w:t>
      </w:r>
    </w:p>
    <w:p w:rsidR="00336F3F" w:rsidRDefault="00336F3F" w:rsidP="00AA79E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возобновляемых источников энергии в электрическую сеть. Требования по присоединению возобновляемых источников.</w:t>
      </w:r>
    </w:p>
    <w:p w:rsidR="00336F3F" w:rsidRDefault="00336F3F" w:rsidP="00AA79E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функционирования возобновляемых источников в электросети. Механизмы стимулирования возобновляемой электроэнергетики.</w:t>
      </w:r>
    </w:p>
    <w:p w:rsidR="00336F3F" w:rsidRDefault="00336F3F" w:rsidP="00AA79E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накопители энергии. Необходимость использования накопителей энергии. Методы технико-экономических расчетов накопителей.</w:t>
      </w:r>
    </w:p>
    <w:p w:rsidR="00336F3F" w:rsidRDefault="00336F3F" w:rsidP="00AA79E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Ветровая электроэнергетика. Устройство ветроэнергетической установки. Режимы работы. Проблемы интеграции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ветроустановок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электрическую сеть.</w:t>
      </w:r>
    </w:p>
    <w:p w:rsidR="00336F3F" w:rsidRPr="00AA79E9" w:rsidRDefault="00336F3F" w:rsidP="00AA79E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Фотоэлектрические системы. Основные понятия фотоэлектрического преобразования. Устройство фотоэлектрической системы.</w:t>
      </w:r>
    </w:p>
    <w:p w:rsidR="00336F3F" w:rsidRPr="00C95C9D" w:rsidRDefault="00336F3F" w:rsidP="00236F96">
      <w:pPr>
        <w:ind w:firstLine="708"/>
        <w:jc w:val="both"/>
        <w:rPr>
          <w:bCs/>
          <w:sz w:val="28"/>
          <w:szCs w:val="28"/>
        </w:rPr>
      </w:pPr>
      <w:r w:rsidRPr="00C95C9D">
        <w:rPr>
          <w:bCs/>
          <w:sz w:val="28"/>
          <w:szCs w:val="28"/>
        </w:rPr>
        <w:t>2. Структура кандидатского экзамена по специальности.</w:t>
      </w:r>
    </w:p>
    <w:p w:rsidR="00336F3F" w:rsidRPr="00C95C9D" w:rsidRDefault="00336F3F" w:rsidP="008D4117">
      <w:pPr>
        <w:jc w:val="both"/>
        <w:rPr>
          <w:sz w:val="28"/>
          <w:szCs w:val="28"/>
        </w:rPr>
      </w:pPr>
      <w:r w:rsidRPr="00C95C9D">
        <w:rPr>
          <w:sz w:val="28"/>
          <w:szCs w:val="28"/>
        </w:rPr>
        <w:t>Кандидатский экзамен по специальности проводится в форме собеседования с аттестуемым по теме сообщения. Собеседование происходит в течении 30 – 40 минут.</w:t>
      </w:r>
    </w:p>
    <w:p w:rsidR="00336F3F" w:rsidRPr="00C95C9D" w:rsidRDefault="00336F3F" w:rsidP="00041D8E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D">
        <w:rPr>
          <w:rFonts w:ascii="Times New Roman" w:hAnsi="Times New Roman" w:cs="Times New Roman"/>
          <w:i/>
          <w:iCs/>
          <w:sz w:val="28"/>
          <w:szCs w:val="28"/>
        </w:rPr>
        <w:t>Итоговая</w:t>
      </w:r>
      <w:r w:rsidRPr="00C95C9D">
        <w:rPr>
          <w:rFonts w:ascii="Times New Roman" w:hAnsi="Times New Roman" w:cs="Times New Roman"/>
          <w:sz w:val="28"/>
          <w:szCs w:val="28"/>
        </w:rPr>
        <w:t xml:space="preserve"> оценка за экзамен выставляется по пятибалльной шкале.</w:t>
      </w:r>
    </w:p>
    <w:p w:rsidR="00336F3F" w:rsidRPr="00C95C9D" w:rsidRDefault="00336F3F" w:rsidP="00236F96">
      <w:pPr>
        <w:pStyle w:val="msonormalcxspmidd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D">
        <w:rPr>
          <w:rFonts w:ascii="Times New Roman" w:hAnsi="Times New Roman" w:cs="Times New Roman"/>
          <w:bCs/>
          <w:sz w:val="28"/>
          <w:szCs w:val="28"/>
        </w:rPr>
        <w:t>3. Критерии оценки:</w:t>
      </w:r>
    </w:p>
    <w:p w:rsidR="00336F3F" w:rsidRPr="00C95C9D" w:rsidRDefault="00336F3F" w:rsidP="008D411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D">
        <w:rPr>
          <w:rFonts w:ascii="Times New Roman" w:hAnsi="Times New Roman" w:cs="Times New Roman"/>
          <w:i/>
          <w:iCs/>
          <w:sz w:val="28"/>
          <w:szCs w:val="28"/>
        </w:rPr>
        <w:t xml:space="preserve">“5” </w:t>
      </w:r>
      <w:r w:rsidRPr="00C95C9D">
        <w:rPr>
          <w:rFonts w:ascii="Times New Roman" w:hAnsi="Times New Roman" w:cs="Times New Roman"/>
          <w:sz w:val="28"/>
          <w:szCs w:val="28"/>
        </w:rPr>
        <w:t>–</w:t>
      </w:r>
      <w:r w:rsidRPr="00C95C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5C9D">
        <w:rPr>
          <w:rFonts w:ascii="Times New Roman" w:hAnsi="Times New Roman" w:cs="Times New Roman"/>
          <w:sz w:val="28"/>
          <w:szCs w:val="28"/>
        </w:rPr>
        <w:t>«</w:t>
      </w:r>
      <w:r w:rsidRPr="00C95C9D">
        <w:rPr>
          <w:rFonts w:ascii="Times New Roman" w:hAnsi="Times New Roman" w:cs="Times New Roman"/>
          <w:i/>
          <w:iCs/>
          <w:sz w:val="28"/>
          <w:szCs w:val="28"/>
        </w:rPr>
        <w:t>отлично</w:t>
      </w:r>
      <w:r w:rsidRPr="00C95C9D">
        <w:rPr>
          <w:rFonts w:ascii="Times New Roman" w:hAnsi="Times New Roman" w:cs="Times New Roman"/>
          <w:sz w:val="28"/>
          <w:szCs w:val="28"/>
        </w:rPr>
        <w:t>»</w:t>
      </w:r>
      <w:r w:rsidRPr="00C95C9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C95C9D">
        <w:rPr>
          <w:rFonts w:ascii="Times New Roman" w:hAnsi="Times New Roman" w:cs="Times New Roman"/>
          <w:sz w:val="28"/>
          <w:szCs w:val="28"/>
        </w:rPr>
        <w:t xml:space="preserve">ответ полный, </w:t>
      </w:r>
      <w:r w:rsidRPr="00C95C9D">
        <w:rPr>
          <w:rFonts w:ascii="Times New Roman" w:hAnsi="Times New Roman" w:cs="Times New Roman"/>
          <w:color w:val="000000"/>
          <w:sz w:val="28"/>
          <w:szCs w:val="28"/>
        </w:rPr>
        <w:t>глубокий, демонстрирующий высокий уровень профессиональной компетентности соискателя ученой степени и подготовленности аттестуемого к самостоятельной научно-исследовательской работе.</w:t>
      </w:r>
      <w:r w:rsidRPr="00C9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F3F" w:rsidRPr="00C95C9D" w:rsidRDefault="00336F3F" w:rsidP="008D411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D">
        <w:rPr>
          <w:rFonts w:ascii="Times New Roman" w:hAnsi="Times New Roman" w:cs="Times New Roman"/>
          <w:i/>
          <w:iCs/>
          <w:sz w:val="28"/>
          <w:szCs w:val="28"/>
        </w:rPr>
        <w:t xml:space="preserve">“4” </w:t>
      </w:r>
      <w:r w:rsidRPr="00C95C9D">
        <w:rPr>
          <w:rFonts w:ascii="Times New Roman" w:hAnsi="Times New Roman" w:cs="Times New Roman"/>
          <w:sz w:val="28"/>
          <w:szCs w:val="28"/>
        </w:rPr>
        <w:t>– «</w:t>
      </w:r>
      <w:r w:rsidRPr="00C95C9D">
        <w:rPr>
          <w:rFonts w:ascii="Times New Roman" w:hAnsi="Times New Roman" w:cs="Times New Roman"/>
          <w:i/>
          <w:iCs/>
          <w:sz w:val="28"/>
          <w:szCs w:val="28"/>
        </w:rPr>
        <w:t>хорошо</w:t>
      </w:r>
      <w:r w:rsidRPr="00C95C9D">
        <w:rPr>
          <w:rFonts w:ascii="Times New Roman" w:hAnsi="Times New Roman" w:cs="Times New Roman"/>
          <w:sz w:val="28"/>
          <w:szCs w:val="28"/>
        </w:rPr>
        <w:t xml:space="preserve">» - ответ полный, </w:t>
      </w:r>
      <w:r w:rsidRPr="00C95C9D">
        <w:rPr>
          <w:rFonts w:ascii="Times New Roman" w:hAnsi="Times New Roman" w:cs="Times New Roman"/>
          <w:color w:val="000000"/>
          <w:sz w:val="28"/>
          <w:szCs w:val="28"/>
        </w:rPr>
        <w:t>демонстрирующий хороший уровень профессиональной компетентности соискателя ученой степени и подготовленности аттестуемого к самостоятельной научно-исследовательской работе.</w:t>
      </w:r>
      <w:r w:rsidRPr="00C9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F3F" w:rsidRPr="00C95C9D" w:rsidRDefault="00336F3F" w:rsidP="008D411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D">
        <w:rPr>
          <w:rFonts w:ascii="Times New Roman" w:hAnsi="Times New Roman" w:cs="Times New Roman"/>
          <w:i/>
          <w:iCs/>
          <w:sz w:val="28"/>
          <w:szCs w:val="28"/>
        </w:rPr>
        <w:t xml:space="preserve">“3” </w:t>
      </w:r>
      <w:r w:rsidRPr="00C95C9D">
        <w:rPr>
          <w:rFonts w:ascii="Times New Roman" w:hAnsi="Times New Roman" w:cs="Times New Roman"/>
          <w:sz w:val="28"/>
          <w:szCs w:val="28"/>
        </w:rPr>
        <w:t>– «</w:t>
      </w:r>
      <w:r w:rsidRPr="00C95C9D">
        <w:rPr>
          <w:rFonts w:ascii="Times New Roman" w:hAnsi="Times New Roman" w:cs="Times New Roman"/>
          <w:i/>
          <w:iCs/>
          <w:sz w:val="28"/>
          <w:szCs w:val="28"/>
        </w:rPr>
        <w:t>удовлетворительно</w:t>
      </w:r>
      <w:r w:rsidRPr="00C95C9D">
        <w:rPr>
          <w:rFonts w:ascii="Times New Roman" w:hAnsi="Times New Roman" w:cs="Times New Roman"/>
          <w:sz w:val="28"/>
          <w:szCs w:val="28"/>
        </w:rPr>
        <w:t xml:space="preserve">» - ответ  неполный, но </w:t>
      </w:r>
      <w:r w:rsidRPr="00C95C9D">
        <w:rPr>
          <w:rFonts w:ascii="Times New Roman" w:hAnsi="Times New Roman" w:cs="Times New Roman"/>
          <w:color w:val="000000"/>
          <w:sz w:val="28"/>
          <w:szCs w:val="28"/>
        </w:rPr>
        <w:t>демонстрирующий достаточный уровень профессиональной компетентности соискателя ученой степени и подготовленности аттестуемого к самостоятельной научно-исследовательской работе.</w:t>
      </w:r>
    </w:p>
    <w:p w:rsidR="00336F3F" w:rsidRPr="00C95C9D" w:rsidRDefault="00336F3F" w:rsidP="008D411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C9D">
        <w:rPr>
          <w:rFonts w:ascii="Times New Roman" w:hAnsi="Times New Roman" w:cs="Times New Roman"/>
          <w:sz w:val="28"/>
          <w:szCs w:val="28"/>
        </w:rPr>
        <w:t>«2» – «</w:t>
      </w:r>
      <w:r w:rsidRPr="00C95C9D">
        <w:rPr>
          <w:rFonts w:ascii="Times New Roman" w:hAnsi="Times New Roman" w:cs="Times New Roman"/>
          <w:i/>
          <w:iCs/>
          <w:sz w:val="28"/>
          <w:szCs w:val="28"/>
        </w:rPr>
        <w:t>неудовлетворительно</w:t>
      </w:r>
      <w:r w:rsidRPr="00C95C9D">
        <w:rPr>
          <w:rFonts w:ascii="Times New Roman" w:hAnsi="Times New Roman" w:cs="Times New Roman"/>
          <w:sz w:val="28"/>
          <w:szCs w:val="28"/>
        </w:rPr>
        <w:t xml:space="preserve">» - ответ неполный, </w:t>
      </w:r>
      <w:r w:rsidRPr="00C95C9D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демонстрирующий недостаточный уровень профессиональной компетентности соискателя </w:t>
      </w:r>
      <w:r w:rsidRPr="00C95C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ученой степени и неподготовленность аттестуемого к самостоятельной научно-исследовательской работе. </w:t>
      </w:r>
    </w:p>
    <w:p w:rsidR="00336F3F" w:rsidRPr="00C95C9D" w:rsidRDefault="00336F3F" w:rsidP="00236F96">
      <w:pPr>
        <w:ind w:firstLine="708"/>
        <w:jc w:val="both"/>
        <w:rPr>
          <w:bCs/>
          <w:sz w:val="28"/>
          <w:szCs w:val="28"/>
        </w:rPr>
      </w:pPr>
      <w:r w:rsidRPr="00C95C9D">
        <w:rPr>
          <w:bCs/>
          <w:sz w:val="28"/>
          <w:szCs w:val="28"/>
        </w:rPr>
        <w:t xml:space="preserve">4. Рекомендуемое информационное обеспечение 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 xml:space="preserve">Новая энергетическая политика России. М.: </w:t>
      </w:r>
      <w:proofErr w:type="spellStart"/>
      <w:r w:rsidRPr="00C95C9D">
        <w:rPr>
          <w:sz w:val="28"/>
          <w:szCs w:val="28"/>
        </w:rPr>
        <w:t>Энергоатомиздат</w:t>
      </w:r>
      <w:proofErr w:type="spellEnd"/>
      <w:r w:rsidRPr="00C95C9D">
        <w:rPr>
          <w:sz w:val="28"/>
          <w:szCs w:val="28"/>
        </w:rPr>
        <w:t>, 1995.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Энергетическая политика России на рубеже веков. Т. 1, 2. М.: ЗАО «Папирус ПРО», 2001.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 xml:space="preserve">Аминов Р.З. Векторная оптимизация режимов работы электростанций. М.: </w:t>
      </w:r>
      <w:proofErr w:type="spellStart"/>
      <w:r w:rsidRPr="00C95C9D">
        <w:rPr>
          <w:sz w:val="28"/>
          <w:szCs w:val="28"/>
        </w:rPr>
        <w:t>Энергоатомиздат</w:t>
      </w:r>
      <w:proofErr w:type="spellEnd"/>
      <w:r w:rsidRPr="00C95C9D">
        <w:rPr>
          <w:sz w:val="28"/>
          <w:szCs w:val="28"/>
        </w:rPr>
        <w:t>, 1994.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 xml:space="preserve">Андрющенко А.И. Основы термодинамических циклов теплоэнергетических установок. 2-е изд. М.: </w:t>
      </w:r>
      <w:proofErr w:type="spellStart"/>
      <w:r w:rsidRPr="00C95C9D">
        <w:rPr>
          <w:sz w:val="28"/>
          <w:szCs w:val="28"/>
        </w:rPr>
        <w:t>Высш</w:t>
      </w:r>
      <w:proofErr w:type="spellEnd"/>
      <w:r w:rsidRPr="00C95C9D">
        <w:rPr>
          <w:sz w:val="28"/>
          <w:szCs w:val="28"/>
        </w:rPr>
        <w:t xml:space="preserve">. </w:t>
      </w:r>
      <w:proofErr w:type="spellStart"/>
      <w:r w:rsidRPr="00C95C9D">
        <w:rPr>
          <w:sz w:val="28"/>
          <w:szCs w:val="28"/>
        </w:rPr>
        <w:t>шк</w:t>
      </w:r>
      <w:proofErr w:type="spellEnd"/>
      <w:r w:rsidRPr="00C95C9D">
        <w:rPr>
          <w:sz w:val="28"/>
          <w:szCs w:val="28"/>
        </w:rPr>
        <w:t>., 1997.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 xml:space="preserve">Андрющенко А.И., Аминов Р.З., </w:t>
      </w:r>
      <w:proofErr w:type="spellStart"/>
      <w:r w:rsidRPr="00C95C9D">
        <w:rPr>
          <w:sz w:val="28"/>
          <w:szCs w:val="28"/>
        </w:rPr>
        <w:t>Хлебалин</w:t>
      </w:r>
      <w:proofErr w:type="spellEnd"/>
      <w:r w:rsidRPr="00C95C9D">
        <w:rPr>
          <w:sz w:val="28"/>
          <w:szCs w:val="28"/>
        </w:rPr>
        <w:t xml:space="preserve"> Ю.М. Теплофикационные установки и их использование. М.: </w:t>
      </w:r>
      <w:proofErr w:type="spellStart"/>
      <w:r w:rsidRPr="00C95C9D">
        <w:rPr>
          <w:sz w:val="28"/>
          <w:szCs w:val="28"/>
        </w:rPr>
        <w:t>Высш</w:t>
      </w:r>
      <w:proofErr w:type="spellEnd"/>
      <w:r w:rsidRPr="00C95C9D">
        <w:rPr>
          <w:sz w:val="28"/>
          <w:szCs w:val="28"/>
        </w:rPr>
        <w:t xml:space="preserve">. </w:t>
      </w:r>
      <w:proofErr w:type="spellStart"/>
      <w:r w:rsidRPr="00C95C9D">
        <w:rPr>
          <w:sz w:val="28"/>
          <w:szCs w:val="28"/>
        </w:rPr>
        <w:t>шк</w:t>
      </w:r>
      <w:proofErr w:type="spellEnd"/>
      <w:r w:rsidRPr="00C95C9D">
        <w:rPr>
          <w:sz w:val="28"/>
          <w:szCs w:val="28"/>
        </w:rPr>
        <w:t>., 1989.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Мелентьев Л.А. Оптимизация, развитие и управление большими системами энергетики. М.: Высшая школа, 1982.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Мелентьев Л.А. Системные исследования в энергетике. М.: Наука, 1983.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Методы исследования и управления системами энергетики. Новосибирск: Наука, 1987.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Методические рекомендации по технико-экономическому обоснованию проектных решений в энергетике при неоднозначности исходной информации. Москва-Иркутск, 1987.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Методические рекомендации по оценке эффективности инвестиционных проектов и их отбору для финансирования. М.: Издание, 1994.</w:t>
      </w:r>
    </w:p>
    <w:p w:rsidR="00336F3F" w:rsidRPr="00C95C9D" w:rsidRDefault="00336F3F" w:rsidP="00222CE0">
      <w:pPr>
        <w:numPr>
          <w:ilvl w:val="0"/>
          <w:numId w:val="3"/>
        </w:numPr>
        <w:spacing w:line="300" w:lineRule="atLeast"/>
        <w:ind w:left="40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Экономико-математические методы и модели принятия решений в энергетике. Л.: Изд-во ЛГУ, 1991.</w:t>
      </w:r>
    </w:p>
    <w:p w:rsidR="00336F3F" w:rsidRPr="00C95C9D" w:rsidRDefault="00336F3F" w:rsidP="00222CE0">
      <w:pPr>
        <w:spacing w:before="100" w:beforeAutospacing="1" w:after="100" w:afterAutospacing="1" w:line="209" w:lineRule="atLeast"/>
        <w:jc w:val="both"/>
        <w:rPr>
          <w:sz w:val="28"/>
          <w:szCs w:val="28"/>
        </w:rPr>
      </w:pPr>
      <w:r w:rsidRPr="00C95C9D">
        <w:rPr>
          <w:bCs/>
          <w:sz w:val="28"/>
          <w:szCs w:val="28"/>
        </w:rPr>
        <w:t>Дополнительная литература</w:t>
      </w:r>
    </w:p>
    <w:p w:rsidR="00336F3F" w:rsidRPr="00C95C9D" w:rsidRDefault="00336F3F" w:rsidP="00AA79E9">
      <w:pPr>
        <w:numPr>
          <w:ilvl w:val="0"/>
          <w:numId w:val="4"/>
        </w:numPr>
        <w:tabs>
          <w:tab w:val="clear" w:pos="720"/>
          <w:tab w:val="num" w:pos="540"/>
        </w:tabs>
        <w:spacing w:line="300" w:lineRule="atLeast"/>
        <w:ind w:left="540" w:hanging="49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Машиностроение: Энциклопедия. Т. 1, 2. Теоретическая механика. Термодинамика. Теплообмен /Под общ. ред. К.С. Колесникова, А.И. Леонтьева. М.: Машиностроение, 1999.</w:t>
      </w:r>
    </w:p>
    <w:p w:rsidR="00336F3F" w:rsidRDefault="00336F3F" w:rsidP="00AA79E9">
      <w:pPr>
        <w:numPr>
          <w:ilvl w:val="0"/>
          <w:numId w:val="4"/>
        </w:numPr>
        <w:tabs>
          <w:tab w:val="clear" w:pos="720"/>
          <w:tab w:val="num" w:pos="540"/>
        </w:tabs>
        <w:spacing w:line="300" w:lineRule="atLeast"/>
        <w:ind w:left="540" w:hanging="495"/>
        <w:jc w:val="both"/>
        <w:rPr>
          <w:sz w:val="28"/>
          <w:szCs w:val="28"/>
        </w:rPr>
      </w:pPr>
      <w:r w:rsidRPr="00C95C9D">
        <w:rPr>
          <w:sz w:val="28"/>
          <w:szCs w:val="28"/>
        </w:rPr>
        <w:t>Теплоэнергетика и теплотехника (справочная серия). В 4 кн. Кн. 2: Теоретические основы теплотехники. Теплотехнический эксперимент. М.: Изд-во МЭИ, 2001.</w:t>
      </w:r>
    </w:p>
    <w:p w:rsidR="00336F3F" w:rsidRPr="00C1343D" w:rsidRDefault="00143A8B" w:rsidP="00AA79E9">
      <w:pPr>
        <w:pStyle w:val="a6"/>
        <w:widowControl/>
        <w:numPr>
          <w:ilvl w:val="0"/>
          <w:numId w:val="4"/>
        </w:numPr>
        <w:tabs>
          <w:tab w:val="clear" w:pos="720"/>
          <w:tab w:val="num" w:pos="480"/>
          <w:tab w:val="num" w:pos="540"/>
        </w:tabs>
        <w:autoSpaceDE/>
        <w:autoSpaceDN/>
        <w:adjustRightInd/>
        <w:spacing w:after="0"/>
        <w:ind w:left="540" w:hanging="495"/>
        <w:jc w:val="both"/>
        <w:rPr>
          <w:sz w:val="28"/>
          <w:szCs w:val="28"/>
        </w:rPr>
      </w:pPr>
      <w:hyperlink r:id="rId6" w:history="1">
        <w:r w:rsidR="00336F3F" w:rsidRPr="00C03DB2">
          <w:rPr>
            <w:rStyle w:val="a8"/>
            <w:sz w:val="28"/>
            <w:szCs w:val="28"/>
            <w:lang w:val="en-US"/>
          </w:rPr>
          <w:t>www</w:t>
        </w:r>
        <w:r w:rsidR="00336F3F" w:rsidRPr="00C1343D">
          <w:rPr>
            <w:rStyle w:val="a8"/>
            <w:sz w:val="28"/>
            <w:szCs w:val="28"/>
          </w:rPr>
          <w:t>.</w:t>
        </w:r>
        <w:proofErr w:type="spellStart"/>
        <w:r w:rsidR="00336F3F" w:rsidRPr="00C03DB2">
          <w:rPr>
            <w:rStyle w:val="a8"/>
            <w:sz w:val="28"/>
            <w:szCs w:val="28"/>
            <w:lang w:val="en-US"/>
          </w:rPr>
          <w:t>ntc</w:t>
        </w:r>
        <w:proofErr w:type="spellEnd"/>
        <w:r w:rsidR="00336F3F" w:rsidRPr="00C1343D">
          <w:rPr>
            <w:rStyle w:val="a8"/>
            <w:sz w:val="28"/>
            <w:szCs w:val="28"/>
          </w:rPr>
          <w:t>-</w:t>
        </w:r>
        <w:r w:rsidR="00336F3F" w:rsidRPr="00C03DB2">
          <w:rPr>
            <w:rStyle w:val="a8"/>
            <w:sz w:val="28"/>
            <w:szCs w:val="28"/>
            <w:lang w:val="en-US"/>
          </w:rPr>
          <w:t>power</w:t>
        </w:r>
        <w:r w:rsidR="00336F3F" w:rsidRPr="00C1343D">
          <w:rPr>
            <w:rStyle w:val="a8"/>
            <w:sz w:val="28"/>
            <w:szCs w:val="28"/>
          </w:rPr>
          <w:t>.</w:t>
        </w:r>
        <w:proofErr w:type="spellStart"/>
        <w:r w:rsidR="00336F3F" w:rsidRPr="00C03DB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36F3F" w:rsidRPr="00C1343D">
        <w:rPr>
          <w:sz w:val="28"/>
          <w:szCs w:val="28"/>
        </w:rPr>
        <w:t xml:space="preserve">    “</w:t>
      </w:r>
      <w:r w:rsidR="00336F3F">
        <w:rPr>
          <w:sz w:val="28"/>
          <w:szCs w:val="28"/>
        </w:rPr>
        <w:t>НТЦ ФСК ЕЭС</w:t>
      </w:r>
      <w:r w:rsidR="00336F3F" w:rsidRPr="00C1343D">
        <w:rPr>
          <w:sz w:val="28"/>
          <w:szCs w:val="28"/>
        </w:rPr>
        <w:t>”</w:t>
      </w:r>
    </w:p>
    <w:p w:rsidR="00336F3F" w:rsidRPr="00C1343D" w:rsidRDefault="00143A8B" w:rsidP="00AA79E9">
      <w:pPr>
        <w:pStyle w:val="a6"/>
        <w:widowControl/>
        <w:numPr>
          <w:ilvl w:val="0"/>
          <w:numId w:val="4"/>
        </w:numPr>
        <w:tabs>
          <w:tab w:val="clear" w:pos="720"/>
          <w:tab w:val="num" w:pos="480"/>
          <w:tab w:val="num" w:pos="540"/>
        </w:tabs>
        <w:autoSpaceDE/>
        <w:autoSpaceDN/>
        <w:adjustRightInd/>
        <w:spacing w:after="0"/>
        <w:ind w:left="540" w:hanging="495"/>
        <w:jc w:val="both"/>
        <w:rPr>
          <w:sz w:val="28"/>
          <w:szCs w:val="28"/>
        </w:rPr>
      </w:pPr>
      <w:hyperlink r:id="rId7" w:history="1">
        <w:r w:rsidR="00336F3F" w:rsidRPr="00C03DB2">
          <w:rPr>
            <w:rStyle w:val="a8"/>
            <w:sz w:val="28"/>
            <w:szCs w:val="28"/>
            <w:lang w:val="en-US"/>
          </w:rPr>
          <w:t>www</w:t>
        </w:r>
        <w:r w:rsidR="00336F3F" w:rsidRPr="00C1343D">
          <w:rPr>
            <w:rStyle w:val="a8"/>
            <w:sz w:val="28"/>
            <w:szCs w:val="28"/>
          </w:rPr>
          <w:t>.</w:t>
        </w:r>
        <w:proofErr w:type="spellStart"/>
        <w:r w:rsidR="00336F3F" w:rsidRPr="00C03DB2">
          <w:rPr>
            <w:rStyle w:val="a8"/>
            <w:sz w:val="28"/>
            <w:szCs w:val="28"/>
            <w:lang w:val="en-US"/>
          </w:rPr>
          <w:t>fsk</w:t>
        </w:r>
        <w:proofErr w:type="spellEnd"/>
        <w:r w:rsidR="00336F3F" w:rsidRPr="00C1343D">
          <w:rPr>
            <w:rStyle w:val="a8"/>
            <w:sz w:val="28"/>
            <w:szCs w:val="28"/>
          </w:rPr>
          <w:t>-</w:t>
        </w:r>
        <w:proofErr w:type="spellStart"/>
        <w:r w:rsidR="00336F3F" w:rsidRPr="00C03DB2">
          <w:rPr>
            <w:rStyle w:val="a8"/>
            <w:sz w:val="28"/>
            <w:szCs w:val="28"/>
            <w:lang w:val="en-US"/>
          </w:rPr>
          <w:t>ees</w:t>
        </w:r>
        <w:proofErr w:type="spellEnd"/>
        <w:r w:rsidR="00336F3F" w:rsidRPr="00C1343D">
          <w:rPr>
            <w:rStyle w:val="a8"/>
            <w:sz w:val="28"/>
            <w:szCs w:val="28"/>
          </w:rPr>
          <w:t>.</w:t>
        </w:r>
        <w:proofErr w:type="spellStart"/>
        <w:r w:rsidR="00336F3F" w:rsidRPr="00C03DB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36F3F">
        <w:rPr>
          <w:sz w:val="28"/>
          <w:szCs w:val="28"/>
        </w:rPr>
        <w:t xml:space="preserve"> ОАО </w:t>
      </w:r>
      <w:r w:rsidR="00336F3F" w:rsidRPr="00C1343D">
        <w:rPr>
          <w:sz w:val="28"/>
          <w:szCs w:val="28"/>
        </w:rPr>
        <w:t>“</w:t>
      </w:r>
      <w:r w:rsidR="00336F3F">
        <w:rPr>
          <w:sz w:val="28"/>
          <w:szCs w:val="28"/>
        </w:rPr>
        <w:t>ФСК ЕЭС</w:t>
      </w:r>
      <w:r w:rsidR="00336F3F" w:rsidRPr="00C1343D">
        <w:rPr>
          <w:sz w:val="28"/>
          <w:szCs w:val="28"/>
        </w:rPr>
        <w:t>”</w:t>
      </w:r>
    </w:p>
    <w:p w:rsidR="00336F3F" w:rsidRDefault="00336F3F" w:rsidP="00AA79E9">
      <w:pPr>
        <w:pStyle w:val="a6"/>
        <w:widowControl/>
        <w:numPr>
          <w:ilvl w:val="0"/>
          <w:numId w:val="4"/>
        </w:numPr>
        <w:tabs>
          <w:tab w:val="clear" w:pos="720"/>
          <w:tab w:val="num" w:pos="480"/>
          <w:tab w:val="num" w:pos="540"/>
        </w:tabs>
        <w:autoSpaceDE/>
        <w:autoSpaceDN/>
        <w:adjustRightInd/>
        <w:spacing w:after="0"/>
        <w:ind w:left="540" w:hanging="495"/>
        <w:jc w:val="both"/>
        <w:rPr>
          <w:sz w:val="28"/>
          <w:szCs w:val="28"/>
          <w:lang w:val="de-DE"/>
        </w:rPr>
      </w:pPr>
      <w:r w:rsidRPr="00C1343D">
        <w:rPr>
          <w:sz w:val="28"/>
          <w:szCs w:val="28"/>
          <w:lang w:val="de-DE"/>
        </w:rPr>
        <w:t xml:space="preserve">A. Orths: </w:t>
      </w:r>
      <w:proofErr w:type="spellStart"/>
      <w:r w:rsidRPr="00C1343D">
        <w:rPr>
          <w:sz w:val="28"/>
          <w:szCs w:val="28"/>
          <w:lang w:val="de-DE"/>
        </w:rPr>
        <w:t>Multikriterielle</w:t>
      </w:r>
      <w:proofErr w:type="spellEnd"/>
      <w:r w:rsidRPr="00C1343D">
        <w:rPr>
          <w:sz w:val="28"/>
          <w:szCs w:val="28"/>
          <w:lang w:val="de-DE"/>
        </w:rPr>
        <w:t xml:space="preserve">, optimale Planung von </w:t>
      </w:r>
      <w:r>
        <w:rPr>
          <w:sz w:val="28"/>
          <w:szCs w:val="28"/>
          <w:lang w:val="de-DE"/>
        </w:rPr>
        <w:t xml:space="preserve">Verteilungsnetzen im liberalisierten Energiemarkt unter </w:t>
      </w:r>
      <w:proofErr w:type="spellStart"/>
      <w:r>
        <w:rPr>
          <w:sz w:val="28"/>
          <w:szCs w:val="28"/>
          <w:lang w:val="de-DE"/>
        </w:rPr>
        <w:t>Verwedung</w:t>
      </w:r>
      <w:proofErr w:type="spellEnd"/>
      <w:r>
        <w:rPr>
          <w:sz w:val="28"/>
          <w:szCs w:val="28"/>
          <w:lang w:val="de-DE"/>
        </w:rPr>
        <w:t xml:space="preserve"> von Spieltheoretischen Verfahren. ISBN: 3-929757-57-5 </w:t>
      </w:r>
      <w:proofErr w:type="spellStart"/>
      <w:r>
        <w:rPr>
          <w:sz w:val="28"/>
          <w:szCs w:val="28"/>
          <w:lang w:val="de-DE"/>
        </w:rPr>
        <w:t>Published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MaFo</w:t>
      </w:r>
      <w:proofErr w:type="spellEnd"/>
      <w:r>
        <w:rPr>
          <w:sz w:val="28"/>
          <w:szCs w:val="28"/>
          <w:lang w:val="de-DE"/>
        </w:rPr>
        <w:t xml:space="preserve"> Books</w:t>
      </w:r>
    </w:p>
    <w:p w:rsidR="00336F3F" w:rsidRDefault="00336F3F" w:rsidP="00AA79E9">
      <w:pPr>
        <w:pStyle w:val="a6"/>
        <w:widowControl/>
        <w:numPr>
          <w:ilvl w:val="0"/>
          <w:numId w:val="4"/>
        </w:numPr>
        <w:tabs>
          <w:tab w:val="clear" w:pos="720"/>
          <w:tab w:val="num" w:pos="480"/>
          <w:tab w:val="num" w:pos="540"/>
        </w:tabs>
        <w:autoSpaceDE/>
        <w:autoSpaceDN/>
        <w:adjustRightInd/>
        <w:spacing w:after="0"/>
        <w:ind w:left="540" w:hanging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Безруких П.П. Использование энергии ветра. Техника. Экономика. Экология.- </w:t>
      </w:r>
      <w:proofErr w:type="spellStart"/>
      <w:r>
        <w:rPr>
          <w:sz w:val="28"/>
          <w:szCs w:val="28"/>
        </w:rPr>
        <w:t>М.:Колосс</w:t>
      </w:r>
      <w:proofErr w:type="spellEnd"/>
      <w:r>
        <w:rPr>
          <w:sz w:val="28"/>
          <w:szCs w:val="28"/>
        </w:rPr>
        <w:t>, 2008</w:t>
      </w:r>
    </w:p>
    <w:p w:rsidR="00336F3F" w:rsidRPr="00AA79E9" w:rsidRDefault="00143A8B" w:rsidP="00AA79E9">
      <w:pPr>
        <w:pStyle w:val="a6"/>
        <w:widowControl/>
        <w:numPr>
          <w:ilvl w:val="0"/>
          <w:numId w:val="4"/>
        </w:numPr>
        <w:tabs>
          <w:tab w:val="clear" w:pos="720"/>
          <w:tab w:val="num" w:pos="480"/>
          <w:tab w:val="num" w:pos="540"/>
        </w:tabs>
        <w:autoSpaceDE/>
        <w:autoSpaceDN/>
        <w:adjustRightInd/>
        <w:spacing w:after="0"/>
        <w:ind w:left="540" w:hanging="495"/>
        <w:jc w:val="both"/>
        <w:rPr>
          <w:sz w:val="28"/>
          <w:szCs w:val="28"/>
        </w:rPr>
      </w:pPr>
      <w:hyperlink r:id="rId8" w:history="1">
        <w:proofErr w:type="spellStart"/>
        <w:r w:rsidR="00336F3F" w:rsidRPr="00AA79E9">
          <w:rPr>
            <w:rStyle w:val="a8"/>
            <w:color w:val="auto"/>
            <w:sz w:val="28"/>
            <w:szCs w:val="28"/>
            <w:u w:val="none"/>
          </w:rPr>
          <w:t>Арриллага</w:t>
        </w:r>
        <w:proofErr w:type="spellEnd"/>
        <w:r w:rsidR="00336F3F" w:rsidRPr="00AA79E9">
          <w:rPr>
            <w:rStyle w:val="a8"/>
            <w:color w:val="auto"/>
            <w:sz w:val="28"/>
            <w:szCs w:val="28"/>
            <w:u w:val="none"/>
          </w:rPr>
          <w:t xml:space="preserve"> Дж. Гармоники в электрических системах </w:t>
        </w:r>
      </w:hyperlink>
      <w:r w:rsidR="00336F3F" w:rsidRPr="00AA79E9">
        <w:rPr>
          <w:sz w:val="28"/>
          <w:szCs w:val="28"/>
        </w:rPr>
        <w:t xml:space="preserve">.- М.: </w:t>
      </w:r>
      <w:proofErr w:type="spellStart"/>
      <w:r w:rsidR="00336F3F" w:rsidRPr="00AA79E9">
        <w:rPr>
          <w:sz w:val="28"/>
          <w:szCs w:val="28"/>
        </w:rPr>
        <w:t>Энергоатомиздат</w:t>
      </w:r>
      <w:proofErr w:type="spellEnd"/>
      <w:r w:rsidR="00336F3F" w:rsidRPr="00AA79E9">
        <w:rPr>
          <w:sz w:val="28"/>
          <w:szCs w:val="28"/>
        </w:rPr>
        <w:t xml:space="preserve">, 1990. </w:t>
      </w:r>
    </w:p>
    <w:p w:rsidR="00336F3F" w:rsidRDefault="00336F3F" w:rsidP="00AA79E9">
      <w:pPr>
        <w:pStyle w:val="a6"/>
        <w:widowControl/>
        <w:numPr>
          <w:ilvl w:val="0"/>
          <w:numId w:val="4"/>
        </w:numPr>
        <w:tabs>
          <w:tab w:val="clear" w:pos="720"/>
          <w:tab w:val="num" w:pos="480"/>
          <w:tab w:val="num" w:pos="540"/>
        </w:tabs>
        <w:autoSpaceDE/>
        <w:autoSpaceDN/>
        <w:adjustRightInd/>
        <w:spacing w:after="0"/>
        <w:ind w:left="540" w:hanging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6C333B">
        <w:rPr>
          <w:bCs/>
          <w:sz w:val="28"/>
          <w:szCs w:val="28"/>
        </w:rPr>
        <w:t>Кобец</w:t>
      </w:r>
      <w:proofErr w:type="spellEnd"/>
      <w:r w:rsidRPr="006C333B">
        <w:rPr>
          <w:bCs/>
          <w:sz w:val="28"/>
          <w:szCs w:val="28"/>
        </w:rPr>
        <w:t xml:space="preserve"> Б. Б., Волкова И. О.</w:t>
      </w:r>
      <w:r w:rsidRPr="006C333B">
        <w:rPr>
          <w:b/>
          <w:bCs/>
          <w:sz w:val="28"/>
          <w:szCs w:val="28"/>
        </w:rPr>
        <w:t xml:space="preserve"> </w:t>
      </w:r>
      <w:r w:rsidRPr="006C333B">
        <w:rPr>
          <w:sz w:val="28"/>
          <w:szCs w:val="28"/>
        </w:rPr>
        <w:t xml:space="preserve">Инновационное развитие электроэнергетики на базе концепции </w:t>
      </w:r>
      <w:proofErr w:type="spellStart"/>
      <w:r w:rsidRPr="006C333B">
        <w:rPr>
          <w:sz w:val="28"/>
          <w:szCs w:val="28"/>
        </w:rPr>
        <w:t>Smart</w:t>
      </w:r>
      <w:proofErr w:type="spellEnd"/>
      <w:r w:rsidRPr="006C333B">
        <w:rPr>
          <w:sz w:val="28"/>
          <w:szCs w:val="28"/>
        </w:rPr>
        <w:t xml:space="preserve"> </w:t>
      </w:r>
      <w:proofErr w:type="spellStart"/>
      <w:r w:rsidRPr="006C333B">
        <w:rPr>
          <w:sz w:val="28"/>
          <w:szCs w:val="28"/>
        </w:rPr>
        <w:t>Grid</w:t>
      </w:r>
      <w:proofErr w:type="spellEnd"/>
      <w:r w:rsidRPr="006C333B">
        <w:rPr>
          <w:sz w:val="28"/>
          <w:szCs w:val="28"/>
        </w:rPr>
        <w:t xml:space="preserve">. — М.: ИАЦ Энергия, 2010. </w:t>
      </w:r>
    </w:p>
    <w:p w:rsidR="00336F3F" w:rsidRPr="006C333B" w:rsidRDefault="00336F3F" w:rsidP="00AA79E9">
      <w:pPr>
        <w:pStyle w:val="a6"/>
        <w:widowControl/>
        <w:numPr>
          <w:ilvl w:val="0"/>
          <w:numId w:val="4"/>
        </w:numPr>
        <w:tabs>
          <w:tab w:val="clear" w:pos="720"/>
          <w:tab w:val="num" w:pos="480"/>
          <w:tab w:val="num" w:pos="540"/>
        </w:tabs>
        <w:autoSpaceDE/>
        <w:autoSpaceDN/>
        <w:adjustRightInd/>
        <w:spacing w:after="0"/>
        <w:ind w:left="540" w:hanging="4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Голицин</w:t>
      </w:r>
      <w:proofErr w:type="spellEnd"/>
      <w:r>
        <w:rPr>
          <w:sz w:val="28"/>
          <w:szCs w:val="28"/>
        </w:rPr>
        <w:t xml:space="preserve"> М.В. Альтернативные энергоносители. – </w:t>
      </w:r>
      <w:proofErr w:type="spellStart"/>
      <w:r>
        <w:rPr>
          <w:sz w:val="28"/>
          <w:szCs w:val="28"/>
        </w:rPr>
        <w:t>М.:Наука</w:t>
      </w:r>
      <w:proofErr w:type="spellEnd"/>
      <w:r>
        <w:rPr>
          <w:sz w:val="28"/>
          <w:szCs w:val="28"/>
        </w:rPr>
        <w:t>, 2004</w:t>
      </w:r>
    </w:p>
    <w:p w:rsidR="00336F3F" w:rsidRDefault="00336F3F" w:rsidP="00222CE0">
      <w:pPr>
        <w:numPr>
          <w:ilvl w:val="0"/>
          <w:numId w:val="4"/>
        </w:numPr>
        <w:spacing w:line="300" w:lineRule="atLeast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Ольховский Г.Г. Энергетические газотурбинные установки.- М.:</w:t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>, 1985</w:t>
      </w:r>
    </w:p>
    <w:p w:rsidR="00336F3F" w:rsidRDefault="00336F3F" w:rsidP="00222CE0">
      <w:pPr>
        <w:numPr>
          <w:ilvl w:val="0"/>
          <w:numId w:val="4"/>
        </w:numPr>
        <w:spacing w:line="300" w:lineRule="atLeast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Веников В.А. Переходные электромеханические процессы в электрических системах.- М.:ВШ, 1985</w:t>
      </w:r>
    </w:p>
    <w:p w:rsidR="00336F3F" w:rsidRPr="00C95C9D" w:rsidRDefault="00336F3F" w:rsidP="0065349D">
      <w:pPr>
        <w:jc w:val="both"/>
        <w:rPr>
          <w:sz w:val="28"/>
          <w:szCs w:val="28"/>
        </w:rPr>
      </w:pPr>
    </w:p>
    <w:sectPr w:rsidR="00336F3F" w:rsidRPr="00C95C9D" w:rsidSect="006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2E4"/>
    <w:multiLevelType w:val="hybridMultilevel"/>
    <w:tmpl w:val="7E08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B7598"/>
    <w:multiLevelType w:val="multilevel"/>
    <w:tmpl w:val="BF2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1675A7"/>
    <w:multiLevelType w:val="hybridMultilevel"/>
    <w:tmpl w:val="7E08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8F6E56"/>
    <w:multiLevelType w:val="multilevel"/>
    <w:tmpl w:val="4FC8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E52AB9"/>
    <w:multiLevelType w:val="hybridMultilevel"/>
    <w:tmpl w:val="86E68488"/>
    <w:lvl w:ilvl="0" w:tplc="FE5252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6A8"/>
    <w:rsid w:val="00000C34"/>
    <w:rsid w:val="00041D8E"/>
    <w:rsid w:val="00086E7F"/>
    <w:rsid w:val="0010171C"/>
    <w:rsid w:val="00135F82"/>
    <w:rsid w:val="00143A8B"/>
    <w:rsid w:val="001507FD"/>
    <w:rsid w:val="00173792"/>
    <w:rsid w:val="002077AD"/>
    <w:rsid w:val="00222CE0"/>
    <w:rsid w:val="00236F96"/>
    <w:rsid w:val="002630C3"/>
    <w:rsid w:val="002771B4"/>
    <w:rsid w:val="002B09FB"/>
    <w:rsid w:val="00336F3F"/>
    <w:rsid w:val="003429ED"/>
    <w:rsid w:val="00347D24"/>
    <w:rsid w:val="00364134"/>
    <w:rsid w:val="00396EBD"/>
    <w:rsid w:val="003A5AA8"/>
    <w:rsid w:val="003B25BE"/>
    <w:rsid w:val="003E46A8"/>
    <w:rsid w:val="00415CEA"/>
    <w:rsid w:val="004310FC"/>
    <w:rsid w:val="0043762D"/>
    <w:rsid w:val="00453FEB"/>
    <w:rsid w:val="004A0637"/>
    <w:rsid w:val="004C116A"/>
    <w:rsid w:val="004C659F"/>
    <w:rsid w:val="004D1505"/>
    <w:rsid w:val="004D68E8"/>
    <w:rsid w:val="004E6CC3"/>
    <w:rsid w:val="00517EAF"/>
    <w:rsid w:val="005A2A78"/>
    <w:rsid w:val="005D3666"/>
    <w:rsid w:val="0065349D"/>
    <w:rsid w:val="00665E7B"/>
    <w:rsid w:val="006932C4"/>
    <w:rsid w:val="006C333B"/>
    <w:rsid w:val="006E01B7"/>
    <w:rsid w:val="006F0A8E"/>
    <w:rsid w:val="0075051B"/>
    <w:rsid w:val="00750C44"/>
    <w:rsid w:val="007873EC"/>
    <w:rsid w:val="007A2E35"/>
    <w:rsid w:val="007C3811"/>
    <w:rsid w:val="008171C2"/>
    <w:rsid w:val="00844C0B"/>
    <w:rsid w:val="00871B9C"/>
    <w:rsid w:val="008D4117"/>
    <w:rsid w:val="008D4698"/>
    <w:rsid w:val="008F58F6"/>
    <w:rsid w:val="00902EC2"/>
    <w:rsid w:val="009503E9"/>
    <w:rsid w:val="00A75337"/>
    <w:rsid w:val="00AA79E9"/>
    <w:rsid w:val="00AE149A"/>
    <w:rsid w:val="00AE693A"/>
    <w:rsid w:val="00AE77A7"/>
    <w:rsid w:val="00B22A57"/>
    <w:rsid w:val="00B40B3F"/>
    <w:rsid w:val="00B70E04"/>
    <w:rsid w:val="00B80A68"/>
    <w:rsid w:val="00BB31BA"/>
    <w:rsid w:val="00C03DB2"/>
    <w:rsid w:val="00C1343D"/>
    <w:rsid w:val="00C52E08"/>
    <w:rsid w:val="00C95C9D"/>
    <w:rsid w:val="00CB01F2"/>
    <w:rsid w:val="00CB0C7A"/>
    <w:rsid w:val="00CC29E3"/>
    <w:rsid w:val="00D05220"/>
    <w:rsid w:val="00D12B29"/>
    <w:rsid w:val="00D77F94"/>
    <w:rsid w:val="00D906DB"/>
    <w:rsid w:val="00DC4686"/>
    <w:rsid w:val="00E53F13"/>
    <w:rsid w:val="00EB06DB"/>
    <w:rsid w:val="00EC347E"/>
    <w:rsid w:val="00ED7E45"/>
    <w:rsid w:val="00EF5B92"/>
    <w:rsid w:val="00F20546"/>
    <w:rsid w:val="00F95AA2"/>
    <w:rsid w:val="00FB0048"/>
    <w:rsid w:val="00FD65DE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7B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22CE0"/>
    <w:pPr>
      <w:spacing w:after="45"/>
      <w:ind w:left="20" w:right="20"/>
      <w:outlineLvl w:val="2"/>
    </w:pPr>
    <w:rPr>
      <w:color w:val="0454A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3429ED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665E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"/>
    <w:link w:val="32"/>
    <w:uiPriority w:val="99"/>
    <w:rsid w:val="0065349D"/>
    <w:pPr>
      <w:ind w:left="3686" w:hanging="3686"/>
      <w:jc w:val="both"/>
    </w:pPr>
    <w:rPr>
      <w:rFonts w:ascii="Arial" w:hAnsi="Arial"/>
      <w:b/>
      <w:sz w:val="28"/>
      <w:szCs w:val="20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65349D"/>
    <w:rPr>
      <w:rFonts w:ascii="Arial" w:hAnsi="Arial" w:cs="Times New Roman"/>
      <w:b/>
      <w:sz w:val="28"/>
      <w:lang w:eastAsia="en-US"/>
    </w:rPr>
  </w:style>
  <w:style w:type="character" w:customStyle="1" w:styleId="FontStyle73">
    <w:name w:val="Font Style73"/>
    <w:uiPriority w:val="99"/>
    <w:rsid w:val="00236F9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236F96"/>
    <w:pPr>
      <w:spacing w:before="100" w:beforeAutospacing="1" w:after="100" w:afterAutospacing="1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rsid w:val="00787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73EC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99"/>
    <w:rsid w:val="00D12B29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Заголовок 3 Знак"/>
    <w:link w:val="3"/>
    <w:uiPriority w:val="99"/>
    <w:locked/>
    <w:rsid w:val="00222CE0"/>
    <w:rPr>
      <w:rFonts w:cs="Times New Roman"/>
      <w:color w:val="0454A8"/>
      <w:sz w:val="30"/>
      <w:szCs w:val="30"/>
      <w:lang w:val="ru-RU" w:eastAsia="ru-RU" w:bidi="ar-SA"/>
    </w:rPr>
  </w:style>
  <w:style w:type="paragraph" w:styleId="a6">
    <w:name w:val="Body Text"/>
    <w:basedOn w:val="a"/>
    <w:link w:val="a7"/>
    <w:uiPriority w:val="99"/>
    <w:rsid w:val="00AA79E9"/>
    <w:pPr>
      <w:widowControl w:val="0"/>
      <w:autoSpaceDE w:val="0"/>
      <w:autoSpaceDN w:val="0"/>
      <w:adjustRightInd w:val="0"/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AA79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5392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sk-e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-pow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2108</Words>
  <Characters>12020</Characters>
  <Application>Microsoft Office Word</Application>
  <DocSecurity>0</DocSecurity>
  <Lines>100</Lines>
  <Paragraphs>28</Paragraphs>
  <ScaleCrop>false</ScaleCrop>
  <Company>ISTU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ПРОГРАММА-МИНИМУМ</dc:title>
  <dc:subject/>
  <dc:creator>отдел аспирантуры</dc:creator>
  <cp:keywords/>
  <dc:description/>
  <cp:lastModifiedBy>*</cp:lastModifiedBy>
  <cp:revision>21</cp:revision>
  <cp:lastPrinted>2012-04-09T09:55:00Z</cp:lastPrinted>
  <dcterms:created xsi:type="dcterms:W3CDTF">2011-12-02T07:23:00Z</dcterms:created>
  <dcterms:modified xsi:type="dcterms:W3CDTF">2013-04-18T02:12:00Z</dcterms:modified>
</cp:coreProperties>
</file>